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C15B" w14:textId="703354B1" w:rsidR="006F544C" w:rsidRDefault="006F544C" w:rsidP="006F544C">
      <w:pPr>
        <w:pStyle w:val="Heading1"/>
      </w:pPr>
      <w:r w:rsidRPr="00E035F7">
        <w:t>P</w:t>
      </w:r>
      <w:r>
        <w:t>ress Release</w:t>
      </w:r>
      <w:r w:rsidR="005E0B0B">
        <w:t>:</w:t>
      </w:r>
      <w:r>
        <w:t xml:space="preserve"> </w:t>
      </w:r>
      <w:r w:rsidR="005E0B0B">
        <w:t xml:space="preserve">Thursday </w:t>
      </w:r>
      <w:r w:rsidR="00EB0801">
        <w:rPr>
          <w:bCs/>
        </w:rPr>
        <w:t>29</w:t>
      </w:r>
      <w:r w:rsidR="005E0B0B">
        <w:rPr>
          <w:bCs/>
        </w:rPr>
        <w:t xml:space="preserve"> January</w:t>
      </w:r>
    </w:p>
    <w:p w14:paraId="2F93D7CA" w14:textId="36EA3A86" w:rsidR="00D856C7" w:rsidRPr="00033A43" w:rsidRDefault="00D856C7" w:rsidP="00D856C7">
      <w:pPr>
        <w:pStyle w:val="Heading2"/>
      </w:pPr>
      <w:r>
        <w:t xml:space="preserve">Open day to mark </w:t>
      </w:r>
      <w:r w:rsidRPr="00033A43">
        <w:t xml:space="preserve">World Cancer Day at </w:t>
      </w:r>
      <w:r>
        <w:t xml:space="preserve">QEH </w:t>
      </w:r>
      <w:r w:rsidRPr="00033A43">
        <w:t>Cancer Wellbeing &amp; Support Centre</w:t>
      </w:r>
    </w:p>
    <w:p w14:paraId="26825B17" w14:textId="1388A60C" w:rsidR="00D279B7" w:rsidRDefault="00D279B7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343B2D5D" w14:textId="4E7E71BC" w:rsidR="00D856C7" w:rsidRPr="00033A43" w:rsidRDefault="00D856C7" w:rsidP="00D856C7">
      <w:pPr>
        <w:spacing w:line="240" w:lineRule="auto"/>
      </w:pPr>
      <w:r w:rsidRPr="00033A43">
        <w:t>The </w:t>
      </w:r>
      <w:r w:rsidRPr="00D856C7">
        <w:t xml:space="preserve">Queen Elizabeth Hospital’s </w:t>
      </w:r>
      <w:r w:rsidRPr="00033A43">
        <w:t xml:space="preserve">Cancer Wellbeing </w:t>
      </w:r>
      <w:r w:rsidR="005E0B0B">
        <w:t>and</w:t>
      </w:r>
      <w:r w:rsidRPr="00033A43">
        <w:t xml:space="preserve"> Support Centre is inviting the community to a free, open drop-in event to mark World Cancer Day 2026, taking place on Wednesday 4 February from 10am to 3pm.</w:t>
      </w:r>
    </w:p>
    <w:p w14:paraId="5D48252C" w14:textId="7E949668" w:rsidR="00D856C7" w:rsidRPr="00033A43" w:rsidRDefault="00D856C7" w:rsidP="00D856C7">
      <w:pPr>
        <w:spacing w:line="240" w:lineRule="auto"/>
      </w:pPr>
      <w:r w:rsidRPr="00033A43">
        <w:t>The event is open to everyone </w:t>
      </w:r>
      <w:r>
        <w:t>-</w:t>
      </w:r>
      <w:r w:rsidRPr="00033A43">
        <w:t xml:space="preserve"> including patients, carers, family members, healthcare professionals, and anyone seeking information, reassurance, or support.</w:t>
      </w:r>
    </w:p>
    <w:p w14:paraId="33C6E167" w14:textId="63DE1575" w:rsidR="00D856C7" w:rsidRPr="00033A43" w:rsidRDefault="00D856C7" w:rsidP="00D856C7">
      <w:pPr>
        <w:spacing w:line="240" w:lineRule="auto"/>
      </w:pPr>
      <w:r w:rsidRPr="00033A43">
        <w:t>World Cancer Day is observed globally each February to raise awareness about cancer, promote prevention, and encourage action to reduce its impact. The event will shine a light on the Centre’s non-clinical support services, which play a vital role alongside medical care.</w:t>
      </w:r>
    </w:p>
    <w:p w14:paraId="6FC1ECC7" w14:textId="76A59CDD" w:rsidR="00D856C7" w:rsidRPr="00033A43" w:rsidRDefault="00D856C7" w:rsidP="00D856C7">
      <w:pPr>
        <w:spacing w:line="240" w:lineRule="auto"/>
      </w:pPr>
      <w:r w:rsidRPr="00033A43">
        <w:t xml:space="preserve">Attendees will be able to meet the team </w:t>
      </w:r>
      <w:r w:rsidR="00EB0801">
        <w:t>- including</w:t>
      </w:r>
      <w:r w:rsidR="00EB0801" w:rsidRPr="00EB0801">
        <w:t xml:space="preserve"> Caroline Howarth, Macmillan Information </w:t>
      </w:r>
      <w:r w:rsidR="005E0B0B">
        <w:t>and</w:t>
      </w:r>
      <w:r w:rsidR="00EB0801" w:rsidRPr="00EB0801">
        <w:t xml:space="preserve"> Support Manager and Jane Cumming, Macmillan Cancer Care </w:t>
      </w:r>
      <w:r w:rsidR="005E0B0B" w:rsidRPr="00EB0801">
        <w:t>Patient Navigator</w:t>
      </w:r>
      <w:r w:rsidR="00EB0801" w:rsidRPr="00EB0801">
        <w:t xml:space="preserve"> </w:t>
      </w:r>
      <w:r w:rsidR="00EB0801">
        <w:t xml:space="preserve">pictured - </w:t>
      </w:r>
      <w:r w:rsidRPr="00033A43">
        <w:t>and find out more about support available for:</w:t>
      </w:r>
    </w:p>
    <w:p w14:paraId="7DA58F9E" w14:textId="77777777" w:rsidR="00D856C7" w:rsidRPr="005E0B0B" w:rsidRDefault="00D856C7" w:rsidP="00D856C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E0B0B">
        <w:rPr>
          <w:sz w:val="24"/>
          <w:szCs w:val="24"/>
        </w:rPr>
        <w:t>Financial concerns</w:t>
      </w:r>
    </w:p>
    <w:p w14:paraId="53838E05" w14:textId="77777777" w:rsidR="00D856C7" w:rsidRPr="005E0B0B" w:rsidRDefault="00D856C7" w:rsidP="00D856C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E0B0B">
        <w:rPr>
          <w:sz w:val="24"/>
          <w:szCs w:val="24"/>
        </w:rPr>
        <w:t>Emotional and listening support</w:t>
      </w:r>
    </w:p>
    <w:p w14:paraId="78EC25C3" w14:textId="696DB86C" w:rsidR="00D856C7" w:rsidRPr="005E0B0B" w:rsidRDefault="00D856C7" w:rsidP="00D856C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E0B0B">
        <w:rPr>
          <w:sz w:val="24"/>
          <w:szCs w:val="24"/>
        </w:rPr>
        <w:t>Hair loss</w:t>
      </w:r>
    </w:p>
    <w:p w14:paraId="1671A2C7" w14:textId="77777777" w:rsidR="00D856C7" w:rsidRPr="005E0B0B" w:rsidRDefault="00D856C7" w:rsidP="00D856C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E0B0B">
        <w:rPr>
          <w:sz w:val="24"/>
          <w:szCs w:val="24"/>
        </w:rPr>
        <w:t>Diet and nutrition</w:t>
      </w:r>
    </w:p>
    <w:p w14:paraId="207E665D" w14:textId="77777777" w:rsidR="00D856C7" w:rsidRPr="005E0B0B" w:rsidRDefault="00D856C7" w:rsidP="00D856C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E0B0B">
        <w:rPr>
          <w:sz w:val="24"/>
          <w:szCs w:val="24"/>
        </w:rPr>
        <w:t>Exercise and wellbeing</w:t>
      </w:r>
    </w:p>
    <w:p w14:paraId="2C29CEDC" w14:textId="77777777" w:rsidR="00D856C7" w:rsidRPr="005E0B0B" w:rsidRDefault="00D856C7" w:rsidP="00D856C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E0B0B">
        <w:rPr>
          <w:sz w:val="24"/>
          <w:szCs w:val="24"/>
        </w:rPr>
        <w:t>Local services and carers’ support</w:t>
      </w:r>
    </w:p>
    <w:p w14:paraId="5AF195ED" w14:textId="77777777" w:rsidR="00D856C7" w:rsidRPr="005E0B0B" w:rsidRDefault="00D856C7" w:rsidP="00D856C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E0B0B">
        <w:rPr>
          <w:sz w:val="24"/>
          <w:szCs w:val="24"/>
        </w:rPr>
        <w:t>Practical and emotional help from partner organisations</w:t>
      </w:r>
    </w:p>
    <w:p w14:paraId="5B28F2CE" w14:textId="3ECC93E4" w:rsidR="00D856C7" w:rsidRDefault="00D856C7" w:rsidP="00D856C7">
      <w:pPr>
        <w:spacing w:line="240" w:lineRule="auto"/>
      </w:pPr>
      <w:r w:rsidRPr="00033A43">
        <w:t xml:space="preserve">Vicky Mitchell, </w:t>
      </w:r>
      <w:r w:rsidR="007A279A">
        <w:t>Macmilla</w:t>
      </w:r>
      <w:r w:rsidR="003B26E5">
        <w:t>n</w:t>
      </w:r>
      <w:r w:rsidR="007A279A">
        <w:t xml:space="preserve"> Information </w:t>
      </w:r>
      <w:r w:rsidR="005E0B0B">
        <w:t>and</w:t>
      </w:r>
      <w:r w:rsidR="007A279A">
        <w:t xml:space="preserve"> Support </w:t>
      </w:r>
      <w:r w:rsidRPr="00033A43">
        <w:t>Manager, said:</w:t>
      </w:r>
      <w:r w:rsidRPr="00D856C7">
        <w:t xml:space="preserve"> </w:t>
      </w:r>
      <w:r w:rsidRPr="00033A43">
        <w:t xml:space="preserve">“World Cancer Day is an important opportunity for us to open our doors and show that support goes far beyond clinical care. </w:t>
      </w:r>
    </w:p>
    <w:p w14:paraId="1A72CA01" w14:textId="0AEA2819" w:rsidR="00D856C7" w:rsidRPr="00033A43" w:rsidRDefault="00D856C7" w:rsidP="00D856C7">
      <w:pPr>
        <w:spacing w:line="240" w:lineRule="auto"/>
      </w:pPr>
      <w:r>
        <w:t>“</w:t>
      </w:r>
      <w:r w:rsidRPr="00033A43">
        <w:t xml:space="preserve">We’re here for anyone affected by cancer </w:t>
      </w:r>
      <w:r>
        <w:t>-</w:t>
      </w:r>
      <w:r w:rsidRPr="00033A43">
        <w:t xml:space="preserve"> whether that’s patients, families, carers, or people simply looking for information and reassurance. Our aim is to support the whole person, not just the diagnosis.”</w:t>
      </w:r>
    </w:p>
    <w:p w14:paraId="40BC4A27" w14:textId="77777777" w:rsidR="00D856C7" w:rsidRPr="00033A43" w:rsidRDefault="00D856C7" w:rsidP="00D856C7">
      <w:pPr>
        <w:spacing w:line="240" w:lineRule="auto"/>
      </w:pPr>
      <w:r w:rsidRPr="00033A43">
        <w:t>The event is informal and no booking is required.</w:t>
      </w:r>
    </w:p>
    <w:p w14:paraId="4CFE41BA" w14:textId="165C328C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lastRenderedPageBreak/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p w14:paraId="112D7A83" w14:textId="77777777" w:rsidR="005E0B0B" w:rsidRPr="006F544C" w:rsidRDefault="005E0B0B">
      <w:pPr>
        <w:spacing w:before="120" w:after="240" w:line="276" w:lineRule="auto"/>
      </w:pPr>
    </w:p>
    <w:sectPr w:rsidR="005E0B0B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EFBA4" w14:textId="77777777" w:rsidR="00B66E78" w:rsidRDefault="00B66E78" w:rsidP="007F1AE3">
      <w:pPr>
        <w:spacing w:after="0" w:line="240" w:lineRule="auto"/>
      </w:pPr>
      <w:r>
        <w:separator/>
      </w:r>
    </w:p>
  </w:endnote>
  <w:endnote w:type="continuationSeparator" w:id="0">
    <w:p w14:paraId="66BB105F" w14:textId="77777777" w:rsidR="00B66E78" w:rsidRDefault="00B66E78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D8FEA" w14:textId="77777777" w:rsidR="00B66E78" w:rsidRDefault="00B66E78" w:rsidP="007F1AE3">
      <w:pPr>
        <w:spacing w:after="0" w:line="240" w:lineRule="auto"/>
      </w:pPr>
      <w:r>
        <w:separator/>
      </w:r>
    </w:p>
  </w:footnote>
  <w:footnote w:type="continuationSeparator" w:id="0">
    <w:p w14:paraId="65FBB220" w14:textId="77777777" w:rsidR="00B66E78" w:rsidRDefault="00B66E78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47453"/>
    <w:multiLevelType w:val="multilevel"/>
    <w:tmpl w:val="BDD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7B1B12C6"/>
    <w:multiLevelType w:val="hybridMultilevel"/>
    <w:tmpl w:val="F1BC6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435371">
    <w:abstractNumId w:val="5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4"/>
  </w:num>
  <w:num w:numId="6" w16cid:durableId="1216312714">
    <w:abstractNumId w:val="3"/>
  </w:num>
  <w:num w:numId="7" w16cid:durableId="13903036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F4027"/>
    <w:rsid w:val="001164E6"/>
    <w:rsid w:val="00120B4F"/>
    <w:rsid w:val="0012499C"/>
    <w:rsid w:val="001B7B8D"/>
    <w:rsid w:val="002178A1"/>
    <w:rsid w:val="002347F1"/>
    <w:rsid w:val="002D2F2C"/>
    <w:rsid w:val="003431C2"/>
    <w:rsid w:val="00372B36"/>
    <w:rsid w:val="003A5973"/>
    <w:rsid w:val="003B26E5"/>
    <w:rsid w:val="00413B11"/>
    <w:rsid w:val="00430D10"/>
    <w:rsid w:val="00436F38"/>
    <w:rsid w:val="00502863"/>
    <w:rsid w:val="005064C8"/>
    <w:rsid w:val="00517F48"/>
    <w:rsid w:val="005A244B"/>
    <w:rsid w:val="005D2E8E"/>
    <w:rsid w:val="005D61F7"/>
    <w:rsid w:val="005E0B0B"/>
    <w:rsid w:val="00616607"/>
    <w:rsid w:val="006B141B"/>
    <w:rsid w:val="006C0B1F"/>
    <w:rsid w:val="006E7174"/>
    <w:rsid w:val="006F2B8C"/>
    <w:rsid w:val="006F544C"/>
    <w:rsid w:val="007021B4"/>
    <w:rsid w:val="00750D8B"/>
    <w:rsid w:val="007943D6"/>
    <w:rsid w:val="007A279A"/>
    <w:rsid w:val="007E5FF2"/>
    <w:rsid w:val="007F1AE3"/>
    <w:rsid w:val="00811D8E"/>
    <w:rsid w:val="00816F54"/>
    <w:rsid w:val="00892F1D"/>
    <w:rsid w:val="008A21D2"/>
    <w:rsid w:val="008A5785"/>
    <w:rsid w:val="008A70AE"/>
    <w:rsid w:val="008F62A6"/>
    <w:rsid w:val="00924188"/>
    <w:rsid w:val="0094016B"/>
    <w:rsid w:val="00950B0F"/>
    <w:rsid w:val="009612C8"/>
    <w:rsid w:val="0096206A"/>
    <w:rsid w:val="00977CB7"/>
    <w:rsid w:val="009E63D5"/>
    <w:rsid w:val="00A03159"/>
    <w:rsid w:val="00A0657B"/>
    <w:rsid w:val="00A15D48"/>
    <w:rsid w:val="00A4569D"/>
    <w:rsid w:val="00A6128B"/>
    <w:rsid w:val="00B06FB8"/>
    <w:rsid w:val="00B253E3"/>
    <w:rsid w:val="00B66E78"/>
    <w:rsid w:val="00B81069"/>
    <w:rsid w:val="00BA2126"/>
    <w:rsid w:val="00C375C8"/>
    <w:rsid w:val="00C422D7"/>
    <w:rsid w:val="00D15E09"/>
    <w:rsid w:val="00D279B7"/>
    <w:rsid w:val="00D34FC6"/>
    <w:rsid w:val="00D37594"/>
    <w:rsid w:val="00D6571B"/>
    <w:rsid w:val="00D85228"/>
    <w:rsid w:val="00D856C7"/>
    <w:rsid w:val="00D922D4"/>
    <w:rsid w:val="00E11B80"/>
    <w:rsid w:val="00E6727C"/>
    <w:rsid w:val="00E71CAD"/>
    <w:rsid w:val="00EB0801"/>
    <w:rsid w:val="00EE11C4"/>
    <w:rsid w:val="00F10C62"/>
    <w:rsid w:val="00F11299"/>
    <w:rsid w:val="00F27C9D"/>
    <w:rsid w:val="00F27DB1"/>
    <w:rsid w:val="00F53DD0"/>
    <w:rsid w:val="00F711E9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856C7"/>
    <w:pPr>
      <w:keepNext/>
      <w:keepLines/>
      <w:spacing w:before="40" w:after="0" w:line="240" w:lineRule="auto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D856C7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A279A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Kall, Ross</cp:lastModifiedBy>
  <cp:revision>5</cp:revision>
  <cp:lastPrinted>2026-01-29T13:21:00Z</cp:lastPrinted>
  <dcterms:created xsi:type="dcterms:W3CDTF">2026-01-29T14:48:00Z</dcterms:created>
  <dcterms:modified xsi:type="dcterms:W3CDTF">2026-01-29T15:57:00Z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